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63" w:rsidRPr="00311997" w:rsidRDefault="00E17B63" w:rsidP="00E17B63">
      <w:pPr>
        <w:pStyle w:val="Titre"/>
        <w:rPr>
          <w:u w:val="none"/>
        </w:rPr>
      </w:pPr>
      <w:r w:rsidRPr="00311997">
        <w:rPr>
          <w:u w:val="none"/>
        </w:rPr>
        <w:t>RÈGLEMENTS SPÉCIFIQUES</w:t>
      </w:r>
    </w:p>
    <w:p w:rsidR="00E17B63" w:rsidRDefault="008042C3" w:rsidP="00E17B63">
      <w:pPr>
        <w:jc w:val="center"/>
        <w:rPr>
          <w:sz w:val="24"/>
          <w:szCs w:val="24"/>
        </w:rPr>
      </w:pPr>
      <w:r>
        <w:rPr>
          <w:sz w:val="24"/>
          <w:szCs w:val="24"/>
        </w:rPr>
        <w:t>COUPE DES CHAMPIONS 2020</w:t>
      </w:r>
    </w:p>
    <w:p w:rsidR="00E17B63" w:rsidRDefault="00E17B63" w:rsidP="00E17B63">
      <w:pPr>
        <w:rPr>
          <w:lang w:val="fr-CA"/>
        </w:rPr>
      </w:pPr>
    </w:p>
    <w:p w:rsidR="00E17B63" w:rsidRDefault="00E17B63" w:rsidP="00E17B63">
      <w:pPr>
        <w:rPr>
          <w:b/>
          <w:i/>
          <w:sz w:val="22"/>
          <w:lang w:val="fr-CA"/>
        </w:rPr>
      </w:pPr>
    </w:p>
    <w:p w:rsidR="00E17B63" w:rsidRDefault="00E17B63" w:rsidP="00E17B63">
      <w:pPr>
        <w:rPr>
          <w:b/>
          <w:i/>
          <w:sz w:val="22"/>
          <w:lang w:val="fr-CA"/>
        </w:rPr>
      </w:pPr>
      <w:r>
        <w:rPr>
          <w:b/>
          <w:i/>
          <w:sz w:val="22"/>
          <w:lang w:val="fr-CA"/>
        </w:rPr>
        <w:t>Catégories :</w:t>
      </w:r>
      <w:r>
        <w:rPr>
          <w:b/>
          <w:i/>
          <w:sz w:val="22"/>
          <w:lang w:val="fr-CA"/>
        </w:rPr>
        <w:tab/>
        <w:t xml:space="preserve"> </w:t>
      </w:r>
    </w:p>
    <w:p w:rsidR="00E17B63" w:rsidRPr="00584D5B" w:rsidRDefault="00E17B63" w:rsidP="00E17B63">
      <w:pPr>
        <w:numPr>
          <w:ilvl w:val="0"/>
          <w:numId w:val="2"/>
        </w:numPr>
        <w:rPr>
          <w:b/>
          <w:i/>
          <w:sz w:val="22"/>
          <w:lang w:val="fr-CA"/>
        </w:rPr>
      </w:pPr>
      <w:r w:rsidRPr="00584D5B">
        <w:rPr>
          <w:b/>
          <w:i/>
          <w:sz w:val="22"/>
          <w:lang w:val="fr-CA"/>
        </w:rPr>
        <w:t>Sénior Femme (A et B)</w:t>
      </w:r>
    </w:p>
    <w:p w:rsidR="00E17B63" w:rsidRPr="00584D5B" w:rsidRDefault="00E17B63" w:rsidP="00E17B63">
      <w:pPr>
        <w:numPr>
          <w:ilvl w:val="0"/>
          <w:numId w:val="2"/>
        </w:numPr>
        <w:rPr>
          <w:b/>
          <w:i/>
          <w:sz w:val="22"/>
          <w:lang w:val="fr-CA"/>
        </w:rPr>
      </w:pPr>
      <w:r w:rsidRPr="00584D5B">
        <w:rPr>
          <w:b/>
          <w:i/>
          <w:sz w:val="22"/>
          <w:lang w:val="fr-CA"/>
        </w:rPr>
        <w:t>Coupe des Champions</w:t>
      </w:r>
      <w:r w:rsidR="005D701C">
        <w:rPr>
          <w:b/>
          <w:i/>
          <w:sz w:val="22"/>
          <w:lang w:val="fr-CA"/>
        </w:rPr>
        <w:t xml:space="preserve"> A et B</w:t>
      </w:r>
      <w:r w:rsidRPr="00584D5B">
        <w:rPr>
          <w:b/>
          <w:i/>
          <w:sz w:val="22"/>
          <w:lang w:val="fr-CA"/>
        </w:rPr>
        <w:t xml:space="preserve"> </w:t>
      </w:r>
      <w:r w:rsidR="005D701C">
        <w:rPr>
          <w:b/>
          <w:i/>
          <w:sz w:val="22"/>
          <w:lang w:val="fr-CA"/>
        </w:rPr>
        <w:t>(Masculin)</w:t>
      </w:r>
    </w:p>
    <w:p w:rsidR="00E17B63" w:rsidRPr="001965F1" w:rsidRDefault="00E17B63" w:rsidP="00E17B63">
      <w:pPr>
        <w:rPr>
          <w:b/>
          <w:i/>
          <w:sz w:val="22"/>
          <w:lang w:val="fr-CA"/>
        </w:rPr>
      </w:pPr>
      <w:r>
        <w:rPr>
          <w:b/>
          <w:i/>
          <w:sz w:val="22"/>
          <w:lang w:val="fr-CA"/>
        </w:rPr>
        <w:tab/>
      </w:r>
      <w:r>
        <w:rPr>
          <w:b/>
          <w:i/>
          <w:sz w:val="22"/>
          <w:lang w:val="fr-CA"/>
        </w:rPr>
        <w:tab/>
      </w:r>
    </w:p>
    <w:p w:rsidR="00E17B63" w:rsidRPr="00714EB1" w:rsidRDefault="00E17B63" w:rsidP="00E17B63">
      <w:pPr>
        <w:ind w:left="708"/>
        <w:rPr>
          <w:sz w:val="22"/>
          <w:szCs w:val="22"/>
        </w:rPr>
      </w:pPr>
      <w:r w:rsidRPr="00714EB1">
        <w:rPr>
          <w:sz w:val="22"/>
          <w:szCs w:val="22"/>
        </w:rPr>
        <w:t>Les règlements appliqués seront ceux de la Fédération canadienne de ballon sur glace édition 201</w:t>
      </w:r>
      <w:r w:rsidR="005D701C">
        <w:rPr>
          <w:sz w:val="22"/>
          <w:szCs w:val="22"/>
        </w:rPr>
        <w:t>9</w:t>
      </w:r>
      <w:r w:rsidRPr="00714EB1">
        <w:rPr>
          <w:sz w:val="22"/>
          <w:szCs w:val="22"/>
        </w:rPr>
        <w:t>-</w:t>
      </w:r>
      <w:r w:rsidR="005D701C">
        <w:rPr>
          <w:sz w:val="22"/>
          <w:szCs w:val="22"/>
        </w:rPr>
        <w:t>21</w:t>
      </w:r>
      <w:r w:rsidRPr="00714EB1">
        <w:rPr>
          <w:sz w:val="22"/>
          <w:szCs w:val="22"/>
        </w:rPr>
        <w:t xml:space="preserve"> avec leurs amendements ainsi que les règlements de régie adoptés lors de l'assemblée générale annuelle en </w:t>
      </w:r>
      <w:r>
        <w:rPr>
          <w:sz w:val="22"/>
          <w:szCs w:val="22"/>
        </w:rPr>
        <w:t>août</w:t>
      </w:r>
      <w:r w:rsidRPr="00714EB1">
        <w:rPr>
          <w:sz w:val="22"/>
          <w:szCs w:val="22"/>
        </w:rPr>
        <w:t xml:space="preserve"> 20</w:t>
      </w:r>
      <w:r w:rsidR="005D701C">
        <w:rPr>
          <w:sz w:val="22"/>
          <w:szCs w:val="22"/>
        </w:rPr>
        <w:t>20</w:t>
      </w:r>
      <w:r>
        <w:rPr>
          <w:sz w:val="22"/>
          <w:szCs w:val="22"/>
        </w:rPr>
        <w:t>, à l’exception des règlements spécifiques ci-dessous.</w:t>
      </w:r>
    </w:p>
    <w:p w:rsidR="00E17B63" w:rsidRPr="00E66D94" w:rsidRDefault="00E17B63" w:rsidP="00E17B63">
      <w:pPr>
        <w:pStyle w:val="Corpsdetexte"/>
        <w:rPr>
          <w:b w:val="0"/>
          <w:sz w:val="22"/>
          <w:szCs w:val="22"/>
          <w:u w:val="none"/>
        </w:rPr>
      </w:pPr>
    </w:p>
    <w:p w:rsidR="00E17B63" w:rsidRDefault="00E17B63" w:rsidP="00E17B63">
      <w:pPr>
        <w:pStyle w:val="Corpsdetexte"/>
        <w:numPr>
          <w:ilvl w:val="0"/>
          <w:numId w:val="1"/>
        </w:numPr>
        <w:rPr>
          <w:b w:val="0"/>
          <w:sz w:val="22"/>
          <w:szCs w:val="22"/>
          <w:u w:val="none"/>
        </w:rPr>
      </w:pPr>
      <w:r w:rsidRPr="00E66D94">
        <w:rPr>
          <w:b w:val="0"/>
          <w:sz w:val="22"/>
          <w:szCs w:val="22"/>
          <w:u w:val="none"/>
        </w:rPr>
        <w:t>Le responsable d'équipe devra se présenter au bureau de la compétition trente (30) minutes avant l'heure cédulée de sa partie, d</w:t>
      </w:r>
      <w:r>
        <w:rPr>
          <w:b w:val="0"/>
          <w:sz w:val="22"/>
          <w:szCs w:val="22"/>
          <w:u w:val="none"/>
        </w:rPr>
        <w:t>evra faire ses modifications d’alignement, si nécessaire et finalement signer son alignement</w:t>
      </w:r>
      <w:r w:rsidRPr="00E66D94">
        <w:rPr>
          <w:b w:val="0"/>
          <w:sz w:val="22"/>
          <w:szCs w:val="22"/>
          <w:u w:val="none"/>
        </w:rPr>
        <w:t>.</w:t>
      </w:r>
      <w:r>
        <w:rPr>
          <w:b w:val="0"/>
          <w:sz w:val="22"/>
          <w:szCs w:val="22"/>
          <w:u w:val="none"/>
        </w:rPr>
        <w:t xml:space="preserve">  La liste sera officielle et impossible à modifier après le premier match.</w:t>
      </w:r>
    </w:p>
    <w:p w:rsidR="00E17B63" w:rsidRDefault="00E17B63" w:rsidP="00E17B63">
      <w:pPr>
        <w:pStyle w:val="Corpsdetexte"/>
        <w:ind w:left="705"/>
        <w:rPr>
          <w:b w:val="0"/>
          <w:sz w:val="22"/>
          <w:szCs w:val="22"/>
          <w:u w:val="none"/>
        </w:rPr>
      </w:pPr>
    </w:p>
    <w:p w:rsidR="00E17B63" w:rsidRDefault="00E17B63" w:rsidP="00E17B63">
      <w:pPr>
        <w:pStyle w:val="Corpsdetexte"/>
        <w:numPr>
          <w:ilvl w:val="0"/>
          <w:numId w:val="1"/>
        </w:numPr>
        <w:rPr>
          <w:b w:val="0"/>
          <w:sz w:val="22"/>
          <w:szCs w:val="22"/>
          <w:u w:val="none"/>
        </w:rPr>
      </w:pPr>
      <w:r>
        <w:rPr>
          <w:b w:val="0"/>
          <w:sz w:val="22"/>
          <w:szCs w:val="22"/>
          <w:u w:val="none"/>
        </w:rPr>
        <w:t xml:space="preserve">Si les deux équipes ont la même couleur de chandail, l’équipe locale </w:t>
      </w:r>
      <w:r w:rsidR="005D701C">
        <w:rPr>
          <w:b w:val="0"/>
          <w:sz w:val="22"/>
          <w:szCs w:val="22"/>
          <w:u w:val="none"/>
        </w:rPr>
        <w:t>a</w:t>
      </w:r>
      <w:r>
        <w:rPr>
          <w:b w:val="0"/>
          <w:sz w:val="22"/>
          <w:szCs w:val="22"/>
          <w:u w:val="none"/>
        </w:rPr>
        <w:t xml:space="preserve"> la priorité.</w:t>
      </w:r>
    </w:p>
    <w:p w:rsidR="00E17B63" w:rsidRPr="00E66D94" w:rsidRDefault="00E17B63" w:rsidP="00E17B63">
      <w:pPr>
        <w:pStyle w:val="Corpsdetexte"/>
        <w:rPr>
          <w:b w:val="0"/>
          <w:sz w:val="22"/>
          <w:szCs w:val="22"/>
          <w:u w:val="none"/>
        </w:rPr>
      </w:pPr>
    </w:p>
    <w:p w:rsidR="00E17B63" w:rsidRPr="005D701C" w:rsidRDefault="00E17B63" w:rsidP="00E17B63">
      <w:pPr>
        <w:pStyle w:val="Corpsdetexte"/>
        <w:numPr>
          <w:ilvl w:val="0"/>
          <w:numId w:val="1"/>
        </w:numPr>
        <w:rPr>
          <w:sz w:val="22"/>
          <w:szCs w:val="22"/>
          <w:u w:val="none"/>
        </w:rPr>
      </w:pPr>
      <w:r w:rsidRPr="005D701C">
        <w:rPr>
          <w:sz w:val="22"/>
          <w:szCs w:val="22"/>
          <w:u w:val="none"/>
        </w:rPr>
        <w:t>Chaque</w:t>
      </w:r>
      <w:r w:rsidR="005D701C" w:rsidRPr="005D701C">
        <w:rPr>
          <w:sz w:val="22"/>
          <w:szCs w:val="22"/>
          <w:u w:val="none"/>
        </w:rPr>
        <w:t xml:space="preserve"> équipe doit être affiliée à la Fédération avant de pouvoir participer à un tournoi fédéré.</w:t>
      </w:r>
    </w:p>
    <w:p w:rsidR="00E17B63" w:rsidRPr="00E66D94" w:rsidRDefault="00E17B63" w:rsidP="00E17B63">
      <w:pPr>
        <w:pStyle w:val="Corpsdetexte"/>
        <w:rPr>
          <w:b w:val="0"/>
          <w:sz w:val="22"/>
          <w:szCs w:val="22"/>
          <w:u w:val="none"/>
        </w:rPr>
      </w:pPr>
    </w:p>
    <w:p w:rsidR="00E17B63" w:rsidRPr="00E66D94" w:rsidRDefault="00E17B63" w:rsidP="00E17B63">
      <w:pPr>
        <w:pStyle w:val="Corpsdetexte"/>
        <w:numPr>
          <w:ilvl w:val="0"/>
          <w:numId w:val="1"/>
        </w:numPr>
        <w:rPr>
          <w:b w:val="0"/>
          <w:sz w:val="22"/>
          <w:szCs w:val="22"/>
          <w:u w:val="none"/>
        </w:rPr>
      </w:pPr>
      <w:r w:rsidRPr="00E66D94">
        <w:rPr>
          <w:b w:val="0"/>
          <w:sz w:val="22"/>
          <w:szCs w:val="22"/>
          <w:u w:val="none"/>
        </w:rPr>
        <w:t>L'équipe sera responsable de tout bris causé dans la chambre des joueurs par l'un de ses membres et ces derniers pourront être poursuivis.</w:t>
      </w:r>
    </w:p>
    <w:p w:rsidR="00E17B63" w:rsidRPr="00E66D94" w:rsidRDefault="00E17B63" w:rsidP="00E17B63">
      <w:pPr>
        <w:pStyle w:val="Corpsdetexte"/>
        <w:rPr>
          <w:b w:val="0"/>
          <w:sz w:val="22"/>
          <w:szCs w:val="22"/>
          <w:u w:val="none"/>
        </w:rPr>
      </w:pPr>
    </w:p>
    <w:p w:rsidR="00E17B63" w:rsidRPr="004F25EE" w:rsidRDefault="00E17B63" w:rsidP="00E17B63">
      <w:pPr>
        <w:numPr>
          <w:ilvl w:val="0"/>
          <w:numId w:val="1"/>
        </w:numPr>
        <w:rPr>
          <w:bCs/>
          <w:sz w:val="22"/>
          <w:szCs w:val="22"/>
          <w:lang w:val="fr-CA"/>
        </w:rPr>
      </w:pPr>
      <w:r w:rsidRPr="004F25EE">
        <w:rPr>
          <w:bCs/>
          <w:sz w:val="22"/>
          <w:szCs w:val="22"/>
          <w:lang w:val="fr-CA"/>
        </w:rPr>
        <w:t>Toute équipe sera automatiquement disqualifiée si elle ne se présente pas pour sa partie ou si son comportement a pour effet de ridiculiser le sport ou de mettre en danger la sécurité d’un ou plusieurs joueurs. Des mesures disciplinaires</w:t>
      </w:r>
      <w:r>
        <w:rPr>
          <w:bCs/>
          <w:sz w:val="22"/>
          <w:szCs w:val="22"/>
          <w:lang w:val="fr-CA"/>
        </w:rPr>
        <w:t xml:space="preserve"> et/ou amendes</w:t>
      </w:r>
      <w:r w:rsidRPr="004F25EE">
        <w:rPr>
          <w:bCs/>
          <w:sz w:val="22"/>
          <w:szCs w:val="22"/>
          <w:lang w:val="fr-CA"/>
        </w:rPr>
        <w:t xml:space="preserve"> pourront être </w:t>
      </w:r>
      <w:r>
        <w:rPr>
          <w:bCs/>
          <w:sz w:val="22"/>
          <w:szCs w:val="22"/>
          <w:lang w:val="fr-CA"/>
        </w:rPr>
        <w:t>décernées</w:t>
      </w:r>
      <w:r w:rsidRPr="004F25EE">
        <w:rPr>
          <w:bCs/>
          <w:sz w:val="22"/>
          <w:szCs w:val="22"/>
          <w:lang w:val="fr-CA"/>
        </w:rPr>
        <w:t xml:space="preserve"> à l’endroit de cette équipe, de ses joueurs et de ses représentants. Les officiels devront rédiger un rapport et le déposer à la </w:t>
      </w:r>
      <w:r>
        <w:rPr>
          <w:bCs/>
          <w:sz w:val="22"/>
          <w:szCs w:val="22"/>
          <w:lang w:val="fr-CA"/>
        </w:rPr>
        <w:t>fédération</w:t>
      </w:r>
      <w:r w:rsidRPr="004F25EE">
        <w:rPr>
          <w:bCs/>
          <w:sz w:val="22"/>
          <w:szCs w:val="22"/>
          <w:lang w:val="fr-CA"/>
        </w:rPr>
        <w:t>.</w:t>
      </w:r>
    </w:p>
    <w:p w:rsidR="00E17B63" w:rsidRPr="004F25EE" w:rsidRDefault="00E17B63" w:rsidP="00E17B63">
      <w:pPr>
        <w:pStyle w:val="Adressedest"/>
        <w:ind w:left="0"/>
        <w:rPr>
          <w:bCs/>
          <w:sz w:val="22"/>
          <w:szCs w:val="22"/>
        </w:rPr>
      </w:pPr>
    </w:p>
    <w:p w:rsidR="00E17B63" w:rsidRPr="004F25EE" w:rsidRDefault="00E17B63" w:rsidP="00E17B63">
      <w:pPr>
        <w:numPr>
          <w:ilvl w:val="0"/>
          <w:numId w:val="1"/>
        </w:numPr>
        <w:tabs>
          <w:tab w:val="clear" w:pos="705"/>
          <w:tab w:val="num" w:pos="284"/>
        </w:tabs>
        <w:rPr>
          <w:bCs/>
          <w:sz w:val="22"/>
          <w:szCs w:val="22"/>
          <w:lang w:val="fr-CA"/>
        </w:rPr>
      </w:pPr>
      <w:r w:rsidRPr="004F25EE">
        <w:rPr>
          <w:bCs/>
          <w:sz w:val="22"/>
          <w:szCs w:val="22"/>
          <w:lang w:val="fr-CA"/>
        </w:rPr>
        <w:t>Le temps des parties :</w:t>
      </w:r>
    </w:p>
    <w:p w:rsidR="00E17B63" w:rsidRPr="00E66D94" w:rsidRDefault="00E17B63" w:rsidP="00E17B63">
      <w:pPr>
        <w:ind w:left="705"/>
        <w:rPr>
          <w:sz w:val="22"/>
          <w:szCs w:val="22"/>
          <w:u w:val="single"/>
          <w:lang w:val="fr-CA"/>
        </w:rPr>
      </w:pPr>
    </w:p>
    <w:p w:rsidR="00E17B63" w:rsidRPr="00E66D94" w:rsidRDefault="00E17B63" w:rsidP="00E17B63">
      <w:pPr>
        <w:ind w:left="705" w:firstLine="45"/>
        <w:rPr>
          <w:sz w:val="22"/>
          <w:szCs w:val="22"/>
          <w:lang w:val="fr-CA"/>
        </w:rPr>
      </w:pPr>
      <w:r w:rsidRPr="00E66D94">
        <w:rPr>
          <w:sz w:val="22"/>
          <w:szCs w:val="22"/>
          <w:lang w:val="fr-CA"/>
        </w:rPr>
        <w:t>La partie sera de deux (2) périodes de quinze (15) minutes chronométrées</w:t>
      </w:r>
      <w:r>
        <w:rPr>
          <w:sz w:val="22"/>
          <w:szCs w:val="22"/>
          <w:lang w:val="fr-CA"/>
        </w:rPr>
        <w:t>.</w:t>
      </w:r>
    </w:p>
    <w:p w:rsidR="00E17B63" w:rsidRPr="00E66D94" w:rsidRDefault="00E17B63" w:rsidP="00E17B63">
      <w:pPr>
        <w:ind w:left="708"/>
        <w:rPr>
          <w:sz w:val="22"/>
          <w:szCs w:val="22"/>
          <w:lang w:val="fr-CA"/>
        </w:rPr>
      </w:pPr>
    </w:p>
    <w:p w:rsidR="00E17B63" w:rsidRPr="00E66D94" w:rsidRDefault="00E17B63" w:rsidP="00E17B63">
      <w:pPr>
        <w:numPr>
          <w:ilvl w:val="0"/>
          <w:numId w:val="1"/>
        </w:numPr>
        <w:rPr>
          <w:sz w:val="22"/>
          <w:szCs w:val="22"/>
          <w:lang w:val="fr-CA"/>
        </w:rPr>
      </w:pPr>
      <w:r>
        <w:rPr>
          <w:sz w:val="22"/>
          <w:szCs w:val="22"/>
          <w:lang w:val="fr-CA"/>
        </w:rPr>
        <w:t>U</w:t>
      </w:r>
      <w:r w:rsidRPr="00E66D94">
        <w:rPr>
          <w:sz w:val="22"/>
          <w:szCs w:val="22"/>
          <w:lang w:val="fr-CA"/>
        </w:rPr>
        <w:t>n temps d'arrêt de 60 secondes sera accordé par équipe par partie et cela pour toutes les catégories. Il pourra être demandé par le capitaine ou un assistant capitaine lors d'un arrêt de jeu.</w:t>
      </w:r>
    </w:p>
    <w:p w:rsidR="00E17B63" w:rsidRPr="00E66D94" w:rsidRDefault="00E17B63" w:rsidP="00E17B63">
      <w:pPr>
        <w:rPr>
          <w:sz w:val="22"/>
          <w:szCs w:val="22"/>
          <w:lang w:val="fr-CA"/>
        </w:rPr>
      </w:pPr>
    </w:p>
    <w:p w:rsidR="00E17B63" w:rsidRPr="004F25EE" w:rsidRDefault="00E17B63" w:rsidP="00E17B63">
      <w:pPr>
        <w:numPr>
          <w:ilvl w:val="0"/>
          <w:numId w:val="1"/>
        </w:numPr>
        <w:rPr>
          <w:bCs/>
          <w:sz w:val="22"/>
          <w:szCs w:val="22"/>
        </w:rPr>
      </w:pPr>
      <w:r w:rsidRPr="004F25EE">
        <w:rPr>
          <w:bCs/>
          <w:sz w:val="22"/>
          <w:szCs w:val="22"/>
        </w:rPr>
        <w:t>À compter du moment où il y a un écart de 5 buts, l’horloge ne s’arrêtera plus et une différence de 8 buts dans la marque mettra automatiquement fin à la partie.</w:t>
      </w:r>
    </w:p>
    <w:p w:rsidR="00E17B63" w:rsidRDefault="00E17B63" w:rsidP="00E17B63">
      <w:pPr>
        <w:pStyle w:val="Paragraphedeliste"/>
        <w:rPr>
          <w:bCs/>
          <w:sz w:val="22"/>
          <w:szCs w:val="22"/>
        </w:rPr>
      </w:pPr>
    </w:p>
    <w:p w:rsidR="00E17B63" w:rsidRPr="004F25EE" w:rsidRDefault="00E17B63" w:rsidP="00E17B63">
      <w:pPr>
        <w:pStyle w:val="Paragraphedeliste"/>
        <w:rPr>
          <w:bCs/>
          <w:sz w:val="22"/>
          <w:szCs w:val="22"/>
        </w:rPr>
      </w:pPr>
    </w:p>
    <w:p w:rsidR="00E17B63" w:rsidRDefault="00E17B63" w:rsidP="00E17B63">
      <w:pPr>
        <w:numPr>
          <w:ilvl w:val="0"/>
          <w:numId w:val="1"/>
        </w:numPr>
        <w:rPr>
          <w:b/>
          <w:sz w:val="22"/>
          <w:szCs w:val="22"/>
          <w:lang w:val="fr-CA"/>
        </w:rPr>
      </w:pPr>
      <w:r w:rsidRPr="007931E5">
        <w:rPr>
          <w:b/>
          <w:sz w:val="22"/>
          <w:szCs w:val="22"/>
          <w:u w:val="single"/>
          <w:lang w:val="fr-CA"/>
        </w:rPr>
        <w:t xml:space="preserve">Supplémentaire </w:t>
      </w:r>
      <w:r w:rsidRPr="007931E5">
        <w:rPr>
          <w:b/>
          <w:sz w:val="22"/>
          <w:szCs w:val="22"/>
          <w:lang w:val="fr-CA"/>
        </w:rPr>
        <w:t>:</w:t>
      </w:r>
    </w:p>
    <w:p w:rsidR="00E17B63" w:rsidRDefault="00E17B63" w:rsidP="00E17B63">
      <w:pPr>
        <w:pStyle w:val="Paragraphedeliste"/>
        <w:rPr>
          <w:b/>
          <w:sz w:val="22"/>
          <w:szCs w:val="22"/>
          <w:lang w:val="fr-CA"/>
        </w:rPr>
      </w:pPr>
    </w:p>
    <w:p w:rsidR="00E17B63" w:rsidRPr="00DA591A" w:rsidRDefault="00E17B63" w:rsidP="00E17B63">
      <w:pPr>
        <w:ind w:left="705"/>
        <w:rPr>
          <w:sz w:val="22"/>
          <w:szCs w:val="22"/>
          <w:lang w:val="fr-CA"/>
        </w:rPr>
      </w:pPr>
      <w:r w:rsidRPr="00DA591A">
        <w:rPr>
          <w:sz w:val="22"/>
          <w:szCs w:val="22"/>
          <w:lang w:val="fr-CA"/>
        </w:rPr>
        <w:t>Seulement les parties éliminatoires iront en prolongation.</w:t>
      </w:r>
    </w:p>
    <w:p w:rsidR="00E17B63" w:rsidRPr="00DA591A" w:rsidRDefault="00E17B63" w:rsidP="00E17B63">
      <w:pPr>
        <w:ind w:left="705"/>
        <w:rPr>
          <w:sz w:val="22"/>
          <w:szCs w:val="22"/>
          <w:lang w:val="fr-CA"/>
        </w:rPr>
      </w:pPr>
    </w:p>
    <w:p w:rsidR="00E17B63" w:rsidRPr="00DA591A" w:rsidRDefault="00E17B63" w:rsidP="00E17B63">
      <w:pPr>
        <w:autoSpaceDE w:val="0"/>
        <w:autoSpaceDN w:val="0"/>
        <w:adjustRightInd w:val="0"/>
        <w:ind w:left="705"/>
        <w:rPr>
          <w:rFonts w:eastAsia="Calibri"/>
          <w:sz w:val="22"/>
          <w:szCs w:val="22"/>
          <w:lang w:val="fr-CA" w:eastAsia="en-US"/>
        </w:rPr>
      </w:pPr>
      <w:r w:rsidRPr="00DA591A">
        <w:rPr>
          <w:rFonts w:eastAsia="Calibri"/>
          <w:sz w:val="22"/>
          <w:szCs w:val="22"/>
          <w:lang w:val="fr-CA" w:eastAsia="en-US"/>
        </w:rPr>
        <w:t>Les équipes joueront une période supplémentaire de cinq (5) minutes chronométrées, à 3 vs 3 avec gardien de but.</w:t>
      </w:r>
    </w:p>
    <w:p w:rsidR="00E17B63" w:rsidRDefault="00E17B63" w:rsidP="00E17B63">
      <w:pPr>
        <w:autoSpaceDE w:val="0"/>
        <w:autoSpaceDN w:val="0"/>
        <w:adjustRightInd w:val="0"/>
        <w:ind w:left="705"/>
        <w:rPr>
          <w:rFonts w:eastAsia="Calibri"/>
          <w:b/>
          <w:sz w:val="22"/>
          <w:szCs w:val="22"/>
          <w:lang w:val="fr-CA" w:eastAsia="en-US"/>
        </w:rPr>
      </w:pPr>
      <w:r w:rsidRPr="00DA591A">
        <w:rPr>
          <w:rFonts w:eastAsia="Calibri"/>
          <w:sz w:val="22"/>
          <w:szCs w:val="22"/>
          <w:lang w:val="fr-CA" w:eastAsia="en-US"/>
        </w:rPr>
        <w:lastRenderedPageBreak/>
        <w:t xml:space="preserve">L'équipe qui aura compté le premier but gagnera la partie. Si l'égalité persiste après une période, </w:t>
      </w:r>
      <w:r w:rsidR="005D701C">
        <w:rPr>
          <w:rFonts w:eastAsia="Calibri"/>
          <w:sz w:val="22"/>
          <w:szCs w:val="22"/>
          <w:lang w:val="fr-CA" w:eastAsia="en-US"/>
        </w:rPr>
        <w:t>une deuxième période de prolongation de 15 min. débutera à 3 vs 3 sans gardien, jusqu’à qu’une équipe marque.</w:t>
      </w:r>
    </w:p>
    <w:p w:rsidR="00E17B63" w:rsidRPr="006606DD" w:rsidRDefault="00DA591A" w:rsidP="00E17B63">
      <w:pPr>
        <w:autoSpaceDE w:val="0"/>
        <w:autoSpaceDN w:val="0"/>
        <w:adjustRightInd w:val="0"/>
        <w:ind w:left="705"/>
        <w:rPr>
          <w:rFonts w:eastAsia="Calibri"/>
          <w:b/>
          <w:sz w:val="22"/>
          <w:szCs w:val="22"/>
          <w:lang w:val="fr-CA" w:eastAsia="en-US"/>
        </w:rPr>
      </w:pPr>
      <w:r>
        <w:rPr>
          <w:rFonts w:eastAsia="Calibri"/>
          <w:b/>
          <w:sz w:val="22"/>
          <w:szCs w:val="22"/>
          <w:lang w:val="fr-CA" w:eastAsia="en-US"/>
        </w:rPr>
        <w:t>Lors d’une punition imposée en prolongation</w:t>
      </w:r>
      <w:r w:rsidR="005D701C">
        <w:rPr>
          <w:rFonts w:eastAsia="Calibri"/>
          <w:b/>
          <w:sz w:val="22"/>
          <w:szCs w:val="22"/>
          <w:lang w:val="fr-CA" w:eastAsia="en-US"/>
        </w:rPr>
        <w:t xml:space="preserve"> sans gardien de but</w:t>
      </w:r>
      <w:r>
        <w:rPr>
          <w:rFonts w:eastAsia="Calibri"/>
          <w:b/>
          <w:sz w:val="22"/>
          <w:szCs w:val="22"/>
          <w:lang w:val="fr-CA" w:eastAsia="en-US"/>
        </w:rPr>
        <w:t xml:space="preserve">, </w:t>
      </w:r>
      <w:r w:rsidR="005D701C">
        <w:rPr>
          <w:rFonts w:eastAsia="Calibri"/>
          <w:b/>
          <w:sz w:val="22"/>
          <w:szCs w:val="22"/>
          <w:lang w:val="fr-CA" w:eastAsia="en-US"/>
        </w:rPr>
        <w:t>le jeu se jouera en 4 contre 3.</w:t>
      </w:r>
    </w:p>
    <w:p w:rsidR="00E17B63" w:rsidRDefault="00E17B63" w:rsidP="00E17B63">
      <w:pPr>
        <w:pStyle w:val="Paragraphedeliste"/>
        <w:ind w:left="0"/>
        <w:rPr>
          <w:sz w:val="22"/>
          <w:szCs w:val="22"/>
          <w:lang w:val="fr-CA"/>
        </w:rPr>
      </w:pPr>
    </w:p>
    <w:p w:rsidR="00E17B63" w:rsidRPr="00E66D94" w:rsidRDefault="00E17B63" w:rsidP="00E17B63">
      <w:pPr>
        <w:numPr>
          <w:ilvl w:val="0"/>
          <w:numId w:val="1"/>
        </w:numPr>
        <w:rPr>
          <w:sz w:val="22"/>
          <w:szCs w:val="22"/>
          <w:lang w:val="fr-CA"/>
        </w:rPr>
      </w:pPr>
      <w:r w:rsidRPr="00E66D94">
        <w:rPr>
          <w:sz w:val="22"/>
          <w:szCs w:val="22"/>
          <w:lang w:val="fr-CA"/>
        </w:rPr>
        <w:t>Tous les cas de joueurs qui se mériteront une punition pour bagarre, extrême inconduite ou punition de match seront référés au comité de discipline mis en place pour la durée du championnat.</w:t>
      </w:r>
    </w:p>
    <w:p w:rsidR="00E17B63" w:rsidRPr="00E66D94" w:rsidRDefault="00E17B63" w:rsidP="00E17B63">
      <w:pPr>
        <w:rPr>
          <w:sz w:val="22"/>
          <w:szCs w:val="22"/>
          <w:lang w:val="fr-CA"/>
        </w:rPr>
      </w:pPr>
    </w:p>
    <w:p w:rsidR="00E17B63" w:rsidRPr="00E66D94" w:rsidRDefault="00E17B63" w:rsidP="00E17B63">
      <w:pPr>
        <w:numPr>
          <w:ilvl w:val="0"/>
          <w:numId w:val="1"/>
        </w:numPr>
        <w:rPr>
          <w:sz w:val="22"/>
          <w:szCs w:val="22"/>
          <w:lang w:val="fr-CA"/>
        </w:rPr>
      </w:pPr>
      <w:r w:rsidRPr="00E66D94">
        <w:rPr>
          <w:sz w:val="22"/>
          <w:szCs w:val="22"/>
          <w:lang w:val="fr-CA"/>
        </w:rPr>
        <w:t xml:space="preserve">Toute suspension décernée par le comité de discipline devra être purgée dans les prochaines parties fédérées incluant les championnats provinciaux et canadiens.  </w:t>
      </w:r>
    </w:p>
    <w:p w:rsidR="00E17B63" w:rsidRPr="00E66D94" w:rsidRDefault="00E17B63" w:rsidP="00E17B63">
      <w:pPr>
        <w:rPr>
          <w:sz w:val="22"/>
          <w:szCs w:val="22"/>
          <w:lang w:val="fr-CA"/>
        </w:rPr>
      </w:pPr>
    </w:p>
    <w:p w:rsidR="00E17B63" w:rsidRPr="00E66D94" w:rsidRDefault="00E17B63" w:rsidP="00E17B63">
      <w:pPr>
        <w:numPr>
          <w:ilvl w:val="0"/>
          <w:numId w:val="1"/>
        </w:numPr>
        <w:rPr>
          <w:sz w:val="22"/>
          <w:szCs w:val="22"/>
          <w:lang w:val="fr-CA"/>
        </w:rPr>
      </w:pPr>
      <w:r w:rsidRPr="00E66D94">
        <w:rPr>
          <w:sz w:val="22"/>
          <w:szCs w:val="22"/>
          <w:lang w:val="fr-CA"/>
        </w:rPr>
        <w:t>Tous les joueurs devront obligatoirement porter la même couleur de gilet identique et avoir un numéro au dos. Si une équipe doit changer de chandails ou porter des dossards à raison de couleurs semblables, le capitaine et ses assistants ne perdront pas leurs droits s'il n'y a pas d'inscription les identifiant sur les chandails ou les dossards.</w:t>
      </w:r>
    </w:p>
    <w:p w:rsidR="00E17B63" w:rsidRDefault="00E17B63" w:rsidP="00E17B63">
      <w:pPr>
        <w:pStyle w:val="Paragraphedeliste"/>
        <w:ind w:left="0"/>
        <w:rPr>
          <w:bCs/>
          <w:sz w:val="22"/>
          <w:szCs w:val="22"/>
          <w:lang w:val="fr-CA"/>
        </w:rPr>
      </w:pPr>
    </w:p>
    <w:p w:rsidR="00E17B63" w:rsidRDefault="00E17B63" w:rsidP="00E17B63">
      <w:pPr>
        <w:numPr>
          <w:ilvl w:val="0"/>
          <w:numId w:val="1"/>
        </w:numPr>
        <w:rPr>
          <w:bCs/>
          <w:sz w:val="22"/>
          <w:szCs w:val="22"/>
          <w:lang w:val="fr-CA"/>
        </w:rPr>
      </w:pPr>
      <w:r>
        <w:rPr>
          <w:bCs/>
          <w:sz w:val="22"/>
          <w:szCs w:val="22"/>
          <w:lang w:val="fr-CA"/>
        </w:rPr>
        <w:t>Bris d’égalité dans les parties à la ronde : Voir les règlements de la F.Q.B.G.</w:t>
      </w:r>
    </w:p>
    <w:p w:rsidR="00E17B63" w:rsidRDefault="00E17B63" w:rsidP="00E17B63">
      <w:pPr>
        <w:pStyle w:val="Paragraphedeliste"/>
        <w:rPr>
          <w:bCs/>
          <w:sz w:val="22"/>
          <w:szCs w:val="22"/>
          <w:lang w:val="fr-CA"/>
        </w:rPr>
      </w:pPr>
    </w:p>
    <w:p w:rsidR="00E17B63" w:rsidRDefault="008042C3" w:rsidP="00A05A8D">
      <w:pPr>
        <w:numPr>
          <w:ilvl w:val="0"/>
          <w:numId w:val="1"/>
        </w:numPr>
        <w:rPr>
          <w:b/>
          <w:bCs/>
          <w:sz w:val="22"/>
          <w:szCs w:val="22"/>
          <w:lang w:val="fr-CA"/>
        </w:rPr>
      </w:pPr>
      <w:r>
        <w:rPr>
          <w:b/>
          <w:bCs/>
          <w:sz w:val="22"/>
          <w:szCs w:val="22"/>
          <w:lang w:val="fr-CA"/>
        </w:rPr>
        <w:t>Un maximum de 2 joueurs/ses Élite sont permis(es) dans la catégorie B</w:t>
      </w:r>
      <w:r w:rsidR="00A05A8D">
        <w:rPr>
          <w:b/>
          <w:bCs/>
          <w:sz w:val="22"/>
          <w:szCs w:val="22"/>
          <w:lang w:val="fr-CA"/>
        </w:rPr>
        <w:t>. Une équipe de catégorie A peut prendre jusqu’à 3 joueurs dans la catégorie B.</w:t>
      </w:r>
    </w:p>
    <w:p w:rsidR="002C2699" w:rsidRDefault="002C2699" w:rsidP="002C2699">
      <w:pPr>
        <w:rPr>
          <w:b/>
          <w:bCs/>
          <w:sz w:val="22"/>
          <w:szCs w:val="22"/>
          <w:lang w:val="fr-CA"/>
        </w:rPr>
      </w:pPr>
    </w:p>
    <w:p w:rsidR="002C2699" w:rsidRDefault="002C2699" w:rsidP="002C2699">
      <w:pPr>
        <w:rPr>
          <w:b/>
          <w:bCs/>
          <w:sz w:val="22"/>
          <w:szCs w:val="22"/>
          <w:lang w:val="fr-CA"/>
        </w:rPr>
      </w:pPr>
    </w:p>
    <w:p w:rsidR="002C2699" w:rsidRDefault="002C2699" w:rsidP="002C2699">
      <w:pPr>
        <w:rPr>
          <w:b/>
          <w:bCs/>
          <w:sz w:val="22"/>
          <w:szCs w:val="22"/>
          <w:lang w:val="fr-CA"/>
        </w:rPr>
      </w:pPr>
      <w:r>
        <w:rPr>
          <w:b/>
          <w:bCs/>
          <w:sz w:val="22"/>
          <w:szCs w:val="22"/>
          <w:lang w:val="fr-CA"/>
        </w:rPr>
        <w:t>RÈGLES SANITAIRES</w:t>
      </w:r>
      <w:r w:rsidR="00051ABE">
        <w:rPr>
          <w:b/>
          <w:bCs/>
          <w:sz w:val="22"/>
          <w:szCs w:val="22"/>
          <w:lang w:val="fr-CA"/>
        </w:rPr>
        <w:t xml:space="preserve"> SPÉCIFIQUES</w:t>
      </w:r>
    </w:p>
    <w:p w:rsidR="002C2699" w:rsidRDefault="002C2699" w:rsidP="002C2699">
      <w:pPr>
        <w:rPr>
          <w:b/>
          <w:bCs/>
          <w:sz w:val="22"/>
          <w:szCs w:val="22"/>
          <w:lang w:val="fr-CA"/>
        </w:rPr>
      </w:pPr>
    </w:p>
    <w:p w:rsidR="002C2699" w:rsidRDefault="002C2699" w:rsidP="002C2699">
      <w:pPr>
        <w:rPr>
          <w:b/>
          <w:bCs/>
          <w:sz w:val="22"/>
          <w:szCs w:val="22"/>
          <w:lang w:val="fr-CA"/>
        </w:rPr>
      </w:pPr>
      <w:r>
        <w:rPr>
          <w:b/>
          <w:bCs/>
          <w:sz w:val="22"/>
          <w:szCs w:val="22"/>
          <w:lang w:val="fr-CA"/>
        </w:rPr>
        <w:t xml:space="preserve">1 – Un maximum de 11 </w:t>
      </w:r>
      <w:r w:rsidR="00051ABE">
        <w:rPr>
          <w:b/>
          <w:bCs/>
          <w:sz w:val="22"/>
          <w:szCs w:val="22"/>
          <w:lang w:val="fr-CA"/>
        </w:rPr>
        <w:t xml:space="preserve">joueurs (ses) </w:t>
      </w:r>
      <w:r>
        <w:rPr>
          <w:b/>
          <w:bCs/>
          <w:sz w:val="22"/>
          <w:szCs w:val="22"/>
          <w:lang w:val="fr-CA"/>
        </w:rPr>
        <w:t>est permis par équipe.</w:t>
      </w:r>
    </w:p>
    <w:p w:rsidR="002C2699" w:rsidRDefault="002C2699" w:rsidP="002C2699">
      <w:pPr>
        <w:rPr>
          <w:b/>
          <w:bCs/>
          <w:sz w:val="22"/>
          <w:szCs w:val="22"/>
          <w:lang w:val="fr-CA"/>
        </w:rPr>
      </w:pPr>
    </w:p>
    <w:p w:rsidR="002C2699" w:rsidRDefault="002C2699" w:rsidP="002C2699">
      <w:pPr>
        <w:rPr>
          <w:b/>
          <w:bCs/>
          <w:sz w:val="22"/>
          <w:szCs w:val="22"/>
          <w:lang w:val="fr-CA"/>
        </w:rPr>
      </w:pPr>
      <w:r>
        <w:rPr>
          <w:b/>
          <w:bCs/>
          <w:sz w:val="22"/>
          <w:szCs w:val="22"/>
          <w:lang w:val="fr-CA"/>
        </w:rPr>
        <w:t>2</w:t>
      </w:r>
      <w:r w:rsidR="00051ABE">
        <w:rPr>
          <w:b/>
          <w:bCs/>
          <w:sz w:val="22"/>
          <w:szCs w:val="22"/>
          <w:lang w:val="fr-CA"/>
        </w:rPr>
        <w:t xml:space="preserve"> </w:t>
      </w:r>
      <w:r>
        <w:rPr>
          <w:b/>
          <w:bCs/>
          <w:sz w:val="22"/>
          <w:szCs w:val="22"/>
          <w:lang w:val="fr-CA"/>
        </w:rPr>
        <w:t>-  Seulement les joueurs</w:t>
      </w:r>
      <w:r w:rsidR="00051ABE">
        <w:rPr>
          <w:b/>
          <w:bCs/>
          <w:sz w:val="22"/>
          <w:szCs w:val="22"/>
          <w:lang w:val="fr-CA"/>
        </w:rPr>
        <w:t>(es)</w:t>
      </w:r>
      <w:r>
        <w:rPr>
          <w:b/>
          <w:bCs/>
          <w:sz w:val="22"/>
          <w:szCs w:val="22"/>
          <w:lang w:val="fr-CA"/>
        </w:rPr>
        <w:t xml:space="preserve"> et les entraîneur</w:t>
      </w:r>
      <w:r w:rsidR="00051ABE">
        <w:rPr>
          <w:b/>
          <w:bCs/>
          <w:sz w:val="22"/>
          <w:szCs w:val="22"/>
          <w:lang w:val="fr-CA"/>
        </w:rPr>
        <w:t>(e)</w:t>
      </w:r>
      <w:r>
        <w:rPr>
          <w:b/>
          <w:bCs/>
          <w:sz w:val="22"/>
          <w:szCs w:val="22"/>
          <w:lang w:val="fr-CA"/>
        </w:rPr>
        <w:t xml:space="preserve">s sont acceptés dans l’aréna. Des </w:t>
      </w:r>
      <w:r w:rsidR="00051ABE">
        <w:rPr>
          <w:b/>
          <w:bCs/>
          <w:sz w:val="22"/>
          <w:szCs w:val="22"/>
          <w:lang w:val="fr-CA"/>
        </w:rPr>
        <w:t>accompagnateurs (trices)</w:t>
      </w:r>
      <w:r>
        <w:rPr>
          <w:b/>
          <w:bCs/>
          <w:sz w:val="22"/>
          <w:szCs w:val="22"/>
          <w:lang w:val="fr-CA"/>
        </w:rPr>
        <w:t xml:space="preserve"> pourront entrées, mais doivent d’abord y avoir fait la demande auprès de l’organisation.</w:t>
      </w:r>
      <w:r w:rsidR="005A473E">
        <w:rPr>
          <w:b/>
          <w:bCs/>
          <w:sz w:val="22"/>
          <w:szCs w:val="22"/>
          <w:lang w:val="fr-CA"/>
        </w:rPr>
        <w:t xml:space="preserve"> </w:t>
      </w:r>
    </w:p>
    <w:p w:rsidR="005A473E" w:rsidRDefault="005A473E" w:rsidP="002C2699">
      <w:pPr>
        <w:rPr>
          <w:b/>
          <w:bCs/>
          <w:sz w:val="22"/>
          <w:szCs w:val="22"/>
          <w:lang w:val="fr-CA"/>
        </w:rPr>
      </w:pPr>
    </w:p>
    <w:p w:rsidR="005A473E" w:rsidRDefault="005A473E" w:rsidP="002C2699">
      <w:pPr>
        <w:rPr>
          <w:b/>
          <w:bCs/>
          <w:sz w:val="22"/>
          <w:szCs w:val="22"/>
          <w:lang w:val="fr-CA"/>
        </w:rPr>
      </w:pPr>
      <w:r>
        <w:rPr>
          <w:b/>
          <w:bCs/>
          <w:sz w:val="22"/>
          <w:szCs w:val="22"/>
          <w:lang w:val="fr-CA"/>
        </w:rPr>
        <w:t>3-  Il est permis de prendre sa douche après son match.</w:t>
      </w:r>
    </w:p>
    <w:p w:rsidR="002C2699" w:rsidRDefault="002C2699" w:rsidP="002C2699">
      <w:pPr>
        <w:rPr>
          <w:b/>
          <w:bCs/>
          <w:sz w:val="22"/>
          <w:szCs w:val="22"/>
          <w:lang w:val="fr-CA"/>
        </w:rPr>
      </w:pPr>
    </w:p>
    <w:p w:rsidR="002C2699" w:rsidRDefault="005A473E" w:rsidP="002C2699">
      <w:pPr>
        <w:rPr>
          <w:b/>
          <w:bCs/>
          <w:sz w:val="22"/>
          <w:szCs w:val="22"/>
          <w:lang w:val="fr-CA"/>
        </w:rPr>
      </w:pPr>
      <w:r>
        <w:rPr>
          <w:b/>
          <w:bCs/>
          <w:sz w:val="22"/>
          <w:szCs w:val="22"/>
          <w:lang w:val="fr-CA"/>
        </w:rPr>
        <w:t>4</w:t>
      </w:r>
      <w:r w:rsidR="002C2699">
        <w:rPr>
          <w:b/>
          <w:bCs/>
          <w:sz w:val="22"/>
          <w:szCs w:val="22"/>
          <w:lang w:val="fr-CA"/>
        </w:rPr>
        <w:t xml:space="preserve"> – Un maximum de 9 joueurs</w:t>
      </w:r>
      <w:r w:rsidR="00051ABE">
        <w:rPr>
          <w:b/>
          <w:bCs/>
          <w:sz w:val="22"/>
          <w:szCs w:val="22"/>
          <w:lang w:val="fr-CA"/>
        </w:rPr>
        <w:t>(es)</w:t>
      </w:r>
      <w:r w:rsidR="002C2699">
        <w:rPr>
          <w:b/>
          <w:bCs/>
          <w:sz w:val="22"/>
          <w:szCs w:val="22"/>
          <w:lang w:val="fr-CA"/>
        </w:rPr>
        <w:t xml:space="preserve"> est accepté par chambre.</w:t>
      </w:r>
    </w:p>
    <w:p w:rsidR="002C2699" w:rsidRDefault="002C2699" w:rsidP="002C2699">
      <w:pPr>
        <w:rPr>
          <w:b/>
          <w:bCs/>
          <w:sz w:val="22"/>
          <w:szCs w:val="22"/>
          <w:lang w:val="fr-CA"/>
        </w:rPr>
      </w:pPr>
    </w:p>
    <w:p w:rsidR="002C2699" w:rsidRDefault="005A473E" w:rsidP="002C2699">
      <w:pPr>
        <w:rPr>
          <w:b/>
          <w:bCs/>
          <w:sz w:val="22"/>
          <w:szCs w:val="22"/>
          <w:lang w:val="fr-CA"/>
        </w:rPr>
      </w:pPr>
      <w:r>
        <w:rPr>
          <w:b/>
          <w:bCs/>
          <w:sz w:val="22"/>
          <w:szCs w:val="22"/>
          <w:lang w:val="fr-CA"/>
        </w:rPr>
        <w:t>5</w:t>
      </w:r>
      <w:r w:rsidR="002C2699">
        <w:rPr>
          <w:b/>
          <w:bCs/>
          <w:sz w:val="22"/>
          <w:szCs w:val="22"/>
          <w:lang w:val="fr-CA"/>
        </w:rPr>
        <w:t xml:space="preserve"> – Deux chambres seront octroyées par équipe 20 min. avant et après chaque match.</w:t>
      </w:r>
    </w:p>
    <w:p w:rsidR="002C2699" w:rsidRDefault="002C2699" w:rsidP="002C2699">
      <w:pPr>
        <w:rPr>
          <w:b/>
          <w:bCs/>
          <w:sz w:val="22"/>
          <w:szCs w:val="22"/>
          <w:lang w:val="fr-CA"/>
        </w:rPr>
      </w:pPr>
    </w:p>
    <w:p w:rsidR="002C2699" w:rsidRDefault="002C2699" w:rsidP="002C2699">
      <w:pPr>
        <w:rPr>
          <w:b/>
          <w:bCs/>
          <w:sz w:val="22"/>
          <w:szCs w:val="22"/>
          <w:lang w:val="fr-CA"/>
        </w:rPr>
      </w:pPr>
      <w:r>
        <w:rPr>
          <w:b/>
          <w:bCs/>
          <w:sz w:val="22"/>
          <w:szCs w:val="22"/>
          <w:lang w:val="fr-CA"/>
        </w:rPr>
        <w:t>6 – Un espace réservé aux effets personnels</w:t>
      </w:r>
      <w:r w:rsidR="00051ABE">
        <w:rPr>
          <w:b/>
          <w:bCs/>
          <w:sz w:val="22"/>
          <w:szCs w:val="22"/>
          <w:lang w:val="fr-CA"/>
        </w:rPr>
        <w:t>, à l’extérieur des chambres, sera à la disposition</w:t>
      </w:r>
      <w:r>
        <w:rPr>
          <w:b/>
          <w:bCs/>
          <w:sz w:val="22"/>
          <w:szCs w:val="22"/>
          <w:lang w:val="fr-CA"/>
        </w:rPr>
        <w:t xml:space="preserve"> </w:t>
      </w:r>
      <w:r w:rsidR="00051ABE">
        <w:rPr>
          <w:b/>
          <w:bCs/>
          <w:sz w:val="22"/>
          <w:szCs w:val="22"/>
          <w:lang w:val="fr-CA"/>
        </w:rPr>
        <w:t>des joueurs (ses), durant leur match, afin de laisser les chambres disponibles pour d’autres équipes.</w:t>
      </w:r>
    </w:p>
    <w:p w:rsidR="00051ABE" w:rsidRDefault="00051ABE" w:rsidP="002C2699">
      <w:pPr>
        <w:rPr>
          <w:b/>
          <w:bCs/>
          <w:sz w:val="22"/>
          <w:szCs w:val="22"/>
          <w:lang w:val="fr-CA"/>
        </w:rPr>
      </w:pPr>
    </w:p>
    <w:p w:rsidR="00051ABE" w:rsidRDefault="00051ABE" w:rsidP="002C2699">
      <w:pPr>
        <w:rPr>
          <w:b/>
          <w:bCs/>
          <w:sz w:val="22"/>
          <w:szCs w:val="22"/>
          <w:lang w:val="fr-CA"/>
        </w:rPr>
      </w:pPr>
      <w:r>
        <w:rPr>
          <w:b/>
          <w:bCs/>
          <w:sz w:val="22"/>
          <w:szCs w:val="22"/>
          <w:lang w:val="fr-CA"/>
        </w:rPr>
        <w:t>7 – Masque obligatoire lors des déplacements dans l’aréna (sauf lors du jeu).</w:t>
      </w:r>
    </w:p>
    <w:p w:rsidR="00051ABE" w:rsidRDefault="00051ABE" w:rsidP="002C2699">
      <w:pPr>
        <w:rPr>
          <w:b/>
          <w:bCs/>
          <w:sz w:val="22"/>
          <w:szCs w:val="22"/>
          <w:lang w:val="fr-CA"/>
        </w:rPr>
      </w:pPr>
    </w:p>
    <w:p w:rsidR="00051ABE" w:rsidRPr="00A05A8D" w:rsidRDefault="00051ABE" w:rsidP="002C2699">
      <w:pPr>
        <w:rPr>
          <w:b/>
          <w:bCs/>
          <w:sz w:val="22"/>
          <w:szCs w:val="22"/>
          <w:lang w:val="fr-CA"/>
        </w:rPr>
      </w:pPr>
      <w:r>
        <w:rPr>
          <w:b/>
          <w:bCs/>
          <w:sz w:val="22"/>
          <w:szCs w:val="22"/>
          <w:lang w:val="fr-CA"/>
        </w:rPr>
        <w:t>8 – Respect de la distanciation sociale selon les normes de Santé Canada.</w:t>
      </w:r>
    </w:p>
    <w:sectPr w:rsidR="00051ABE" w:rsidRPr="00A05A8D" w:rsidSect="002062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476" w:rsidRDefault="00C57476" w:rsidP="00976511">
      <w:r>
        <w:separator/>
      </w:r>
    </w:p>
  </w:endnote>
  <w:endnote w:type="continuationSeparator" w:id="1">
    <w:p w:rsidR="00C57476" w:rsidRDefault="00C57476" w:rsidP="00976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37" w:rsidRDefault="00C5747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02" w:rsidRDefault="002C6155">
    <w:pPr>
      <w:pStyle w:val="Pieddepage"/>
    </w:pPr>
    <w:r>
      <w:tab/>
    </w:r>
    <w:hyperlink r:id="rId1" w:history="1">
      <w:r w:rsidRPr="005A5A1E">
        <w:rPr>
          <w:rStyle w:val="Lienhypertexte"/>
          <w:b/>
        </w:rPr>
        <w:t>www.fqbg.net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37" w:rsidRDefault="00C574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476" w:rsidRDefault="00C57476" w:rsidP="00976511">
      <w:r>
        <w:separator/>
      </w:r>
    </w:p>
  </w:footnote>
  <w:footnote w:type="continuationSeparator" w:id="1">
    <w:p w:rsidR="00C57476" w:rsidRDefault="00C57476" w:rsidP="00976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37" w:rsidRDefault="00C5747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02" w:rsidRDefault="002322EA" w:rsidP="00A0497F">
    <w:r w:rsidRPr="002322EA">
      <w:rPr>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LogoFQBGRGBƒ" style="position:absolute;margin-left:420.3pt;margin-top:-20.15pt;width:47.55pt;height:59.45pt;z-index:251660288;visibility:visible">
          <v:imagedata r:id="rId1" o:title="LogoFQBGRGBƒ"/>
        </v:shape>
      </w:pict>
    </w:r>
  </w:p>
  <w:p w:rsidR="00F01402" w:rsidRDefault="00C57476" w:rsidP="00A0497F">
    <w:pPr>
      <w:ind w:left="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37" w:rsidRDefault="00C5747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8789C"/>
    <w:multiLevelType w:val="multilevel"/>
    <w:tmpl w:val="E870C356"/>
    <w:lvl w:ilvl="0">
      <w:start w:val="1"/>
      <w:numFmt w:val="decimalZero"/>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35601D"/>
    <w:multiLevelType w:val="hybridMultilevel"/>
    <w:tmpl w:val="081681CA"/>
    <w:lvl w:ilvl="0" w:tplc="26062C8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E17B63"/>
    <w:rsid w:val="00051ABE"/>
    <w:rsid w:val="002322EA"/>
    <w:rsid w:val="002636FB"/>
    <w:rsid w:val="002C2699"/>
    <w:rsid w:val="002C6155"/>
    <w:rsid w:val="005A473E"/>
    <w:rsid w:val="005D701C"/>
    <w:rsid w:val="007B1C09"/>
    <w:rsid w:val="008042C3"/>
    <w:rsid w:val="00976511"/>
    <w:rsid w:val="00A027FB"/>
    <w:rsid w:val="00A05A8D"/>
    <w:rsid w:val="00A93AC9"/>
    <w:rsid w:val="00AF4F0A"/>
    <w:rsid w:val="00C57476"/>
    <w:rsid w:val="00DA591A"/>
    <w:rsid w:val="00E17B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63"/>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17B63"/>
    <w:rPr>
      <w:color w:val="0000FF"/>
      <w:u w:val="single"/>
    </w:rPr>
  </w:style>
  <w:style w:type="paragraph" w:styleId="En-tte">
    <w:name w:val="header"/>
    <w:basedOn w:val="Normal"/>
    <w:link w:val="En-tteCar"/>
    <w:unhideWhenUsed/>
    <w:rsid w:val="00E17B63"/>
    <w:pPr>
      <w:tabs>
        <w:tab w:val="center" w:pos="4680"/>
        <w:tab w:val="right" w:pos="9360"/>
      </w:tabs>
    </w:pPr>
  </w:style>
  <w:style w:type="character" w:customStyle="1" w:styleId="En-tteCar">
    <w:name w:val="En-tête Car"/>
    <w:basedOn w:val="Policepardfaut"/>
    <w:link w:val="En-tte"/>
    <w:rsid w:val="00E17B63"/>
    <w:rPr>
      <w:rFonts w:ascii="Times New Roman" w:eastAsia="Times New Roman" w:hAnsi="Times New Roman" w:cs="Times New Roman"/>
      <w:sz w:val="20"/>
      <w:szCs w:val="20"/>
      <w:lang w:val="fr-FR" w:eastAsia="fr-FR"/>
    </w:rPr>
  </w:style>
  <w:style w:type="paragraph" w:styleId="Pieddepage">
    <w:name w:val="footer"/>
    <w:basedOn w:val="Normal"/>
    <w:link w:val="PieddepageCar"/>
    <w:unhideWhenUsed/>
    <w:rsid w:val="00E17B63"/>
    <w:pPr>
      <w:tabs>
        <w:tab w:val="center" w:pos="4680"/>
        <w:tab w:val="right" w:pos="9360"/>
      </w:tabs>
    </w:pPr>
  </w:style>
  <w:style w:type="character" w:customStyle="1" w:styleId="PieddepageCar">
    <w:name w:val="Pied de page Car"/>
    <w:basedOn w:val="Policepardfaut"/>
    <w:link w:val="Pieddepage"/>
    <w:rsid w:val="00E17B63"/>
    <w:rPr>
      <w:rFonts w:ascii="Times New Roman" w:eastAsia="Times New Roman" w:hAnsi="Times New Roman" w:cs="Times New Roman"/>
      <w:sz w:val="20"/>
      <w:szCs w:val="20"/>
      <w:lang w:val="fr-FR" w:eastAsia="fr-FR"/>
    </w:rPr>
  </w:style>
  <w:style w:type="paragraph" w:styleId="Titre">
    <w:name w:val="Title"/>
    <w:basedOn w:val="Normal"/>
    <w:link w:val="TitreCar"/>
    <w:qFormat/>
    <w:rsid w:val="00E17B63"/>
    <w:pPr>
      <w:jc w:val="center"/>
    </w:pPr>
    <w:rPr>
      <w:b/>
      <w:i/>
      <w:sz w:val="28"/>
      <w:u w:val="single"/>
      <w:lang w:val="fr-CA"/>
    </w:rPr>
  </w:style>
  <w:style w:type="character" w:customStyle="1" w:styleId="TitreCar">
    <w:name w:val="Titre Car"/>
    <w:basedOn w:val="Policepardfaut"/>
    <w:link w:val="Titre"/>
    <w:rsid w:val="00E17B63"/>
    <w:rPr>
      <w:rFonts w:ascii="Times New Roman" w:eastAsia="Times New Roman" w:hAnsi="Times New Roman" w:cs="Times New Roman"/>
      <w:b/>
      <w:i/>
      <w:sz w:val="28"/>
      <w:szCs w:val="20"/>
      <w:u w:val="single"/>
      <w:lang w:eastAsia="fr-FR"/>
    </w:rPr>
  </w:style>
  <w:style w:type="paragraph" w:styleId="Corpsdetexte">
    <w:name w:val="Body Text"/>
    <w:basedOn w:val="Normal"/>
    <w:link w:val="CorpsdetexteCar"/>
    <w:rsid w:val="00E17B63"/>
    <w:rPr>
      <w:b/>
      <w:u w:val="single"/>
      <w:lang w:val="fr-CA"/>
    </w:rPr>
  </w:style>
  <w:style w:type="character" w:customStyle="1" w:styleId="CorpsdetexteCar">
    <w:name w:val="Corps de texte Car"/>
    <w:basedOn w:val="Policepardfaut"/>
    <w:link w:val="Corpsdetexte"/>
    <w:rsid w:val="00E17B63"/>
    <w:rPr>
      <w:rFonts w:ascii="Times New Roman" w:eastAsia="Times New Roman" w:hAnsi="Times New Roman" w:cs="Times New Roman"/>
      <w:b/>
      <w:sz w:val="20"/>
      <w:szCs w:val="20"/>
      <w:u w:val="single"/>
      <w:lang w:eastAsia="fr-FR"/>
    </w:rPr>
  </w:style>
  <w:style w:type="paragraph" w:customStyle="1" w:styleId="Adressedest">
    <w:name w:val="Adresse dest."/>
    <w:basedOn w:val="Normal"/>
    <w:rsid w:val="00E17B63"/>
    <w:pPr>
      <w:ind w:left="833"/>
    </w:pPr>
  </w:style>
  <w:style w:type="paragraph" w:styleId="Paragraphedeliste">
    <w:name w:val="List Paragraph"/>
    <w:basedOn w:val="Normal"/>
    <w:uiPriority w:val="34"/>
    <w:qFormat/>
    <w:rsid w:val="00E17B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qbg.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641</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 P</dc:creator>
  <cp:lastModifiedBy>Alex B. Perreault</cp:lastModifiedBy>
  <cp:revision>5</cp:revision>
  <dcterms:created xsi:type="dcterms:W3CDTF">2020-08-31T18:56:00Z</dcterms:created>
  <dcterms:modified xsi:type="dcterms:W3CDTF">2020-09-01T05:03:00Z</dcterms:modified>
</cp:coreProperties>
</file>